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30"/>
        <w:rPr>
          <w:rFonts w:hint="eastAsia" w:ascii="仿宋_GB2312" w:hAnsi="宋体" w:eastAsia="仿宋_GB2312" w:cs="宋体"/>
          <w:kern w:val="0"/>
          <w:sz w:val="28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pStyle w:val="4"/>
        <w:spacing w:line="560" w:lineRule="exact"/>
        <w:jc w:val="center"/>
        <w:rPr>
          <w:rFonts w:ascii="方正小标宋_GBK" w:hAnsi="Calibri" w:eastAsia="方正小标宋_GBK"/>
          <w:color w:val="auto"/>
          <w:sz w:val="44"/>
          <w:szCs w:val="44"/>
        </w:rPr>
      </w:pPr>
      <w:r>
        <w:rPr>
          <w:rFonts w:hint="eastAsia" w:ascii="方正小标宋_GBK" w:hAnsi="Calibri" w:eastAsia="方正小标宋_GBK"/>
          <w:color w:val="auto"/>
          <w:sz w:val="44"/>
          <w:szCs w:val="44"/>
        </w:rPr>
        <w:t>考生诚信复试承诺书</w:t>
      </w:r>
    </w:p>
    <w:p>
      <w:pPr>
        <w:pStyle w:val="4"/>
        <w:spacing w:line="460" w:lineRule="exact"/>
        <w:jc w:val="both"/>
        <w:rPr>
          <w:rFonts w:ascii="仿宋_GB2312" w:hAnsi="Calibri" w:eastAsia="仿宋_GB2312" w:cs="仿宋_GB2312"/>
          <w:color w:val="auto"/>
          <w:sz w:val="32"/>
          <w:szCs w:val="32"/>
        </w:rPr>
      </w:pPr>
      <w:r>
        <w:rPr>
          <w:rFonts w:ascii="仿宋_GB2312" w:hAnsi="Calibri" w:eastAsia="仿宋_GB2312" w:cs="仿宋_GB2312"/>
          <w:color w:val="auto"/>
          <w:sz w:val="28"/>
          <w:szCs w:val="28"/>
        </w:rPr>
        <w:t xml:space="preserve">   </w:t>
      </w: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我是参加河南农业大学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>2022</w:t>
      </w: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年全国硕士研究生招生考试复试的考生。我已认真阅读《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>2022</w:t>
      </w: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年全国硕士研究生招生工作管理规定》、《国家教育考试违规处理办法》以及省级教育招生考试机构和招生单位发布的相关规定。我已清楚了解，根据《中华人民共和国刑法修正案（九）》，</w:t>
      </w:r>
      <w:r>
        <w:rPr>
          <w:rFonts w:hint="eastAsia" w:ascii="仿宋_GB2312" w:hAnsi="Calibri" w:eastAsia="仿宋_GB2312" w:cs="仿宋_GB2312"/>
          <w:b/>
          <w:color w:val="auto"/>
          <w:sz w:val="32"/>
          <w:szCs w:val="32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 xml:space="preserve"> </w:t>
      </w:r>
    </w:p>
    <w:p>
      <w:pPr>
        <w:pStyle w:val="4"/>
        <w:spacing w:line="500" w:lineRule="exact"/>
        <w:ind w:firstLine="640" w:firstLineChars="200"/>
        <w:jc w:val="both"/>
        <w:rPr>
          <w:rFonts w:ascii="仿宋_GB2312" w:hAnsi="Calibri" w:eastAsia="仿宋_GB2312" w:cs="仿宋_GB2312"/>
          <w:color w:val="auto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我郑重承诺：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 xml:space="preserve"> </w:t>
      </w:r>
    </w:p>
    <w:p>
      <w:pPr>
        <w:pStyle w:val="4"/>
        <w:spacing w:line="500" w:lineRule="exact"/>
        <w:ind w:firstLine="640" w:firstLineChars="200"/>
        <w:jc w:val="both"/>
        <w:rPr>
          <w:rFonts w:ascii="仿宋_GB2312" w:hAnsi="Calibri" w:eastAsia="仿宋_GB2312" w:cs="仿宋_GB2312"/>
          <w:color w:val="auto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一、保证研招复试录取期间上传和提供的各项复试材料真实、准确，如提供虚假、错误信息或弄虚作假，本人承担由此造成的一切后果。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 xml:space="preserve"> </w:t>
      </w:r>
    </w:p>
    <w:p>
      <w:pPr>
        <w:pStyle w:val="4"/>
        <w:spacing w:line="500" w:lineRule="exact"/>
        <w:ind w:firstLine="640" w:firstLineChars="200"/>
        <w:jc w:val="both"/>
        <w:rPr>
          <w:rFonts w:ascii="仿宋_GB2312" w:hAnsi="Calibri" w:eastAsia="仿宋_GB2312" w:cs="仿宋_GB2312"/>
          <w:color w:val="auto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二、自觉服从河南农业大学及各学院的统一安排，接受复试人员的管理、监督和检查。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 xml:space="preserve"> </w:t>
      </w:r>
    </w:p>
    <w:p>
      <w:pPr>
        <w:pStyle w:val="4"/>
        <w:spacing w:line="500" w:lineRule="exact"/>
        <w:ind w:firstLine="640" w:firstLineChars="200"/>
        <w:jc w:val="both"/>
        <w:rPr>
          <w:rFonts w:ascii="仿宋_GB2312" w:hAnsi="Calibri" w:eastAsia="仿宋_GB2312" w:cs="仿宋_GB2312"/>
          <w:color w:val="auto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三、自觉遵守相关法律和考试纪律、考场规则，诚信复试。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 xml:space="preserve"> 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Calibri" w:eastAsia="仿宋_GB2312" w:cs="仿宋_GB2312"/>
          <w:kern w:val="0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四、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参加复试的过程中，不进行拍照、截屏、录音录像、网络直播等记录分享动作，在我校全部复试工作(含调剂)结束前不对外透漏或传播复试试题内容等有关情况。</w:t>
      </w:r>
    </w:p>
    <w:p>
      <w:pPr>
        <w:widowControl/>
        <w:spacing w:line="500" w:lineRule="exact"/>
        <w:ind w:right="30"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在复试过程中存在违规行为的考生，一经查实，即按照《国家教育考试违规处理办法》、《普通高等学校招生违规行为处理暂行办法》等规定严肃处理，取消录取资格，记入《考生考试诚信档案》。</w:t>
      </w:r>
    </w:p>
    <w:p>
      <w:pPr>
        <w:pStyle w:val="4"/>
        <w:spacing w:line="500" w:lineRule="exact"/>
        <w:ind w:right="1280"/>
        <w:jc w:val="both"/>
        <w:rPr>
          <w:rFonts w:ascii="仿宋_GB2312" w:hAnsi="Calibri" w:eastAsia="仿宋_GB2312" w:cs="仿宋_GB2312"/>
          <w:color w:val="auto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 xml:space="preserve"> 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 xml:space="preserve">                              </w:t>
      </w: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承诺人（签名）：</w:t>
      </w:r>
    </w:p>
    <w:p>
      <w:pPr>
        <w:pStyle w:val="4"/>
        <w:spacing w:line="500" w:lineRule="exact"/>
        <w:jc w:val="right"/>
        <w:rPr>
          <w:rFonts w:hint="eastAsia" w:ascii="仿宋_GB2312" w:hAnsi="Calibri" w:eastAsia="仿宋_GB2312" w:cs="仿宋_GB2312"/>
          <w:color w:val="auto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 xml:space="preserve">年 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 xml:space="preserve">月 </w:t>
      </w:r>
      <w:r>
        <w:rPr>
          <w:rFonts w:ascii="仿宋_GB2312" w:hAnsi="Calibri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26"/>
    <w:rsid w:val="004E4B47"/>
    <w:rsid w:val="00577021"/>
    <w:rsid w:val="008408D9"/>
    <w:rsid w:val="0090146C"/>
    <w:rsid w:val="00E060A9"/>
    <w:rsid w:val="00E95E26"/>
    <w:rsid w:val="74ED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540</Words>
  <Characters>546</Characters>
  <Lines>4</Lines>
  <Paragraphs>1</Paragraphs>
  <TotalTime>2</TotalTime>
  <ScaleCrop>false</ScaleCrop>
  <LinksUpToDate>false</LinksUpToDate>
  <CharactersWithSpaces>591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2022-03-27T13:54:00Z</dcterms:created>
  <dc:creator>mjq</dc:creator>
  <cp:lastModifiedBy>灵犀晓晓</cp:lastModifiedBy>
  <cp:lastPrinted>2022-03-28T07:57:40Z</cp:lastPrinted>
  <dcterms:modified xsi:type="dcterms:W3CDTF">2022-03-28T07:57:42Z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4EEFFDD1A1DB47D1A576E2B6FF9775A1</vt:lpwstr>
  </property>
</Properties>
</file>