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DCD" w:rsidRDefault="00490DCD" w:rsidP="00490DCD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河南农业大学本科毕业论文（设计）指导记录表</w:t>
      </w:r>
    </w:p>
    <w:p w:rsidR="00490DCD" w:rsidRDefault="00490DCD" w:rsidP="00490DCD">
      <w:pPr>
        <w:spacing w:line="600" w:lineRule="exact"/>
        <w:rPr>
          <w:rFonts w:ascii="宋体" w:eastAsia="仿宋_GB2312" w:hAnsi="宋体"/>
          <w:sz w:val="24"/>
        </w:rPr>
      </w:pPr>
    </w:p>
    <w:p w:rsidR="00490DCD" w:rsidRDefault="00490DCD" w:rsidP="00490DCD">
      <w:pPr>
        <w:spacing w:line="600" w:lineRule="exact"/>
        <w:rPr>
          <w:rFonts w:ascii="宋体" w:eastAsia="仿宋_GB2312" w:hAnsi="宋体"/>
          <w:b/>
          <w:sz w:val="24"/>
          <w:u w:val="single"/>
        </w:rPr>
      </w:pPr>
      <w:r>
        <w:rPr>
          <w:rFonts w:ascii="宋体" w:eastAsia="仿宋_GB2312" w:hAnsi="宋体" w:hint="eastAsia"/>
          <w:b/>
          <w:sz w:val="24"/>
        </w:rPr>
        <w:t>学院：</w:t>
      </w:r>
      <w:r>
        <w:rPr>
          <w:rFonts w:ascii="宋体" w:eastAsia="仿宋_GB2312" w:hAnsi="宋体" w:hint="eastAsia"/>
          <w:b/>
          <w:color w:val="FF0000"/>
          <w:sz w:val="24"/>
          <w:u w:val="single"/>
        </w:rPr>
        <w:t>经济与管理学院</w:t>
      </w:r>
      <w:r>
        <w:rPr>
          <w:rFonts w:ascii="宋体" w:eastAsia="仿宋_GB2312" w:hAnsi="宋体" w:hint="eastAsia"/>
          <w:b/>
          <w:sz w:val="24"/>
        </w:rPr>
        <w:t>专业班级：</w:t>
      </w:r>
      <w:r>
        <w:rPr>
          <w:rFonts w:ascii="宋体" w:eastAsia="仿宋_GB2312" w:hAnsi="宋体" w:hint="eastAsia"/>
          <w:color w:val="FF0000"/>
          <w:sz w:val="24"/>
          <w:u w:val="single"/>
        </w:rPr>
        <w:t>经济学专业</w:t>
      </w:r>
      <w:r>
        <w:rPr>
          <w:rFonts w:ascii="宋体" w:eastAsia="仿宋_GB2312" w:hAnsi="宋体" w:hint="eastAsia"/>
          <w:color w:val="FF0000"/>
          <w:sz w:val="24"/>
          <w:u w:val="single"/>
        </w:rPr>
        <w:t>2014</w:t>
      </w:r>
      <w:r>
        <w:rPr>
          <w:rFonts w:ascii="宋体" w:eastAsia="仿宋_GB2312" w:hAnsi="宋体" w:hint="eastAsia"/>
          <w:color w:val="FF0000"/>
          <w:sz w:val="24"/>
          <w:u w:val="single"/>
        </w:rPr>
        <w:t>级</w:t>
      </w:r>
      <w:r>
        <w:rPr>
          <w:rFonts w:ascii="宋体" w:eastAsia="仿宋_GB2312" w:hAnsi="宋体" w:hint="eastAsia"/>
          <w:color w:val="FF0000"/>
          <w:sz w:val="24"/>
          <w:u w:val="single"/>
        </w:rPr>
        <w:t>1</w:t>
      </w:r>
      <w:r>
        <w:rPr>
          <w:rFonts w:ascii="宋体" w:eastAsia="仿宋_GB2312" w:hAnsi="宋体" w:hint="eastAsia"/>
          <w:color w:val="FF0000"/>
          <w:sz w:val="24"/>
          <w:u w:val="single"/>
        </w:rPr>
        <w:t>班</w:t>
      </w:r>
    </w:p>
    <w:p w:rsidR="00490DCD" w:rsidRDefault="00490DCD" w:rsidP="00490DCD">
      <w:pPr>
        <w:spacing w:line="600" w:lineRule="exact"/>
        <w:rPr>
          <w:rFonts w:eastAsia="仿宋_GB2312"/>
          <w:b/>
          <w:sz w:val="24"/>
          <w:u w:val="single"/>
        </w:rPr>
      </w:pPr>
      <w:r>
        <w:rPr>
          <w:rFonts w:eastAsia="仿宋_GB2312" w:hint="eastAsia"/>
          <w:b/>
          <w:sz w:val="24"/>
        </w:rPr>
        <w:t>毕业论文（设计）题目：</w:t>
      </w:r>
      <w:r w:rsidR="00AA4BD0" w:rsidRPr="00AA4BD0">
        <w:rPr>
          <w:rFonts w:eastAsia="仿宋_GB2312" w:hint="eastAsia"/>
          <w:b/>
          <w:sz w:val="24"/>
          <w:u w:val="single"/>
        </w:rPr>
        <w:t xml:space="preserve">                                      </w:t>
      </w:r>
    </w:p>
    <w:p w:rsidR="00490DCD" w:rsidRPr="00AA4BD0" w:rsidRDefault="00490DCD" w:rsidP="00490DCD">
      <w:pPr>
        <w:spacing w:line="600" w:lineRule="exact"/>
        <w:rPr>
          <w:rFonts w:eastAsia="仿宋_GB2312"/>
          <w:b/>
          <w:sz w:val="24"/>
        </w:rPr>
      </w:pPr>
      <w:r>
        <w:rPr>
          <w:rFonts w:eastAsia="仿宋_GB2312" w:hint="eastAsia"/>
          <w:b/>
          <w:sz w:val="24"/>
        </w:rPr>
        <w:t>指导教师姓名：</w:t>
      </w:r>
      <w:r w:rsidR="00AA4BD0">
        <w:rPr>
          <w:rFonts w:eastAsia="仿宋_GB2312" w:hint="eastAsia"/>
          <w:b/>
          <w:sz w:val="24"/>
        </w:rPr>
        <w:t xml:space="preserve"> </w:t>
      </w:r>
      <w:r w:rsidR="00AA4BD0" w:rsidRPr="00AA4BD0">
        <w:rPr>
          <w:rFonts w:eastAsia="仿宋_GB2312" w:hint="eastAsia"/>
          <w:b/>
          <w:sz w:val="24"/>
          <w:u w:val="single"/>
        </w:rPr>
        <w:t xml:space="preserve">               </w:t>
      </w:r>
      <w:r w:rsidR="00AA4BD0">
        <w:rPr>
          <w:rFonts w:eastAsia="仿宋_GB2312" w:hint="eastAsia"/>
          <w:b/>
          <w:sz w:val="24"/>
          <w:u w:val="single"/>
        </w:rPr>
        <w:t xml:space="preserve">  </w:t>
      </w:r>
      <w:r w:rsidR="00AA4BD0">
        <w:rPr>
          <w:rFonts w:eastAsia="仿宋_GB2312" w:hint="eastAsia"/>
          <w:b/>
          <w:sz w:val="24"/>
        </w:rPr>
        <w:t xml:space="preserve">        </w:t>
      </w:r>
      <w:r>
        <w:rPr>
          <w:rFonts w:eastAsia="仿宋_GB2312" w:hint="eastAsia"/>
          <w:b/>
          <w:sz w:val="24"/>
        </w:rPr>
        <w:t>学生姓名：</w:t>
      </w:r>
      <w:r w:rsidR="00AA4BD0" w:rsidRPr="00AA4BD0">
        <w:rPr>
          <w:rFonts w:eastAsia="仿宋_GB2312" w:hint="eastAsia"/>
          <w:b/>
          <w:sz w:val="24"/>
          <w:u w:val="single"/>
        </w:rPr>
        <w:t xml:space="preserve">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7"/>
        <w:gridCol w:w="3793"/>
        <w:gridCol w:w="1959"/>
        <w:gridCol w:w="1863"/>
      </w:tblGrid>
      <w:tr w:rsidR="00490DCD" w:rsidTr="00116273">
        <w:trPr>
          <w:cantSplit/>
          <w:trHeight w:val="460"/>
        </w:trPr>
        <w:tc>
          <w:tcPr>
            <w:tcW w:w="907" w:type="dxa"/>
            <w:vAlign w:val="center"/>
          </w:tcPr>
          <w:p w:rsidR="00490DCD" w:rsidRDefault="00490DCD" w:rsidP="00116273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时间</w:t>
            </w:r>
          </w:p>
        </w:tc>
        <w:tc>
          <w:tcPr>
            <w:tcW w:w="3793" w:type="dxa"/>
            <w:vAlign w:val="center"/>
          </w:tcPr>
          <w:p w:rsidR="00490DCD" w:rsidRDefault="00490DCD" w:rsidP="00116273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指导内容</w:t>
            </w:r>
          </w:p>
        </w:tc>
        <w:tc>
          <w:tcPr>
            <w:tcW w:w="1959" w:type="dxa"/>
            <w:vAlign w:val="center"/>
          </w:tcPr>
          <w:p w:rsidR="00490DCD" w:rsidRDefault="00490DCD" w:rsidP="00116273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学生执行情况</w:t>
            </w:r>
          </w:p>
        </w:tc>
        <w:tc>
          <w:tcPr>
            <w:tcW w:w="1863" w:type="dxa"/>
            <w:vAlign w:val="center"/>
          </w:tcPr>
          <w:p w:rsidR="00490DCD" w:rsidRDefault="00490DCD" w:rsidP="00116273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>指导教师签名</w:t>
            </w:r>
          </w:p>
        </w:tc>
      </w:tr>
      <w:tr w:rsidR="00490DCD" w:rsidTr="00116273">
        <w:trPr>
          <w:cantSplit/>
          <w:trHeight w:val="2610"/>
        </w:trPr>
        <w:tc>
          <w:tcPr>
            <w:tcW w:w="907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3793" w:type="dxa"/>
          </w:tcPr>
          <w:p w:rsidR="00490DCD" w:rsidRDefault="00490DCD" w:rsidP="00116273">
            <w:pPr>
              <w:rPr>
                <w:color w:val="FF0000"/>
              </w:rPr>
            </w:pPr>
            <w:bookmarkStart w:id="0" w:name="_GoBack"/>
            <w:bookmarkEnd w:id="0"/>
          </w:p>
        </w:tc>
        <w:tc>
          <w:tcPr>
            <w:tcW w:w="1959" w:type="dxa"/>
          </w:tcPr>
          <w:p w:rsidR="00490DCD" w:rsidRDefault="00490DCD" w:rsidP="00116273"/>
        </w:tc>
        <w:tc>
          <w:tcPr>
            <w:tcW w:w="1863" w:type="dxa"/>
          </w:tcPr>
          <w:p w:rsidR="00490DCD" w:rsidRDefault="00490DCD" w:rsidP="00116273"/>
        </w:tc>
      </w:tr>
      <w:tr w:rsidR="00490DCD" w:rsidTr="00116273">
        <w:trPr>
          <w:cantSplit/>
          <w:trHeight w:val="2270"/>
        </w:trPr>
        <w:tc>
          <w:tcPr>
            <w:tcW w:w="907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3793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1959" w:type="dxa"/>
          </w:tcPr>
          <w:p w:rsidR="00490DCD" w:rsidRDefault="00490DCD" w:rsidP="00116273"/>
        </w:tc>
        <w:tc>
          <w:tcPr>
            <w:tcW w:w="1863" w:type="dxa"/>
          </w:tcPr>
          <w:p w:rsidR="00490DCD" w:rsidRDefault="00490DCD" w:rsidP="00116273"/>
        </w:tc>
      </w:tr>
      <w:tr w:rsidR="00490DCD" w:rsidTr="00116273">
        <w:trPr>
          <w:cantSplit/>
          <w:trHeight w:val="2147"/>
        </w:trPr>
        <w:tc>
          <w:tcPr>
            <w:tcW w:w="907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3793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1959" w:type="dxa"/>
          </w:tcPr>
          <w:p w:rsidR="00490DCD" w:rsidRDefault="00490DCD" w:rsidP="00116273"/>
        </w:tc>
        <w:tc>
          <w:tcPr>
            <w:tcW w:w="1863" w:type="dxa"/>
          </w:tcPr>
          <w:p w:rsidR="00490DCD" w:rsidRDefault="00490DCD" w:rsidP="00116273"/>
        </w:tc>
      </w:tr>
      <w:tr w:rsidR="00490DCD" w:rsidTr="00116273">
        <w:trPr>
          <w:cantSplit/>
          <w:trHeight w:val="2088"/>
        </w:trPr>
        <w:tc>
          <w:tcPr>
            <w:tcW w:w="907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3793" w:type="dxa"/>
          </w:tcPr>
          <w:p w:rsidR="00490DCD" w:rsidRDefault="00490DCD" w:rsidP="00116273">
            <w:pPr>
              <w:rPr>
                <w:color w:val="FF0000"/>
              </w:rPr>
            </w:pPr>
          </w:p>
        </w:tc>
        <w:tc>
          <w:tcPr>
            <w:tcW w:w="1959" w:type="dxa"/>
          </w:tcPr>
          <w:p w:rsidR="00490DCD" w:rsidRDefault="00490DCD" w:rsidP="00116273"/>
        </w:tc>
        <w:tc>
          <w:tcPr>
            <w:tcW w:w="1863" w:type="dxa"/>
          </w:tcPr>
          <w:p w:rsidR="00490DCD" w:rsidRDefault="00490DCD" w:rsidP="00116273"/>
        </w:tc>
      </w:tr>
    </w:tbl>
    <w:p w:rsidR="00761169" w:rsidRDefault="00761169"/>
    <w:sectPr w:rsidR="00761169" w:rsidSect="008F43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662" w:rsidRDefault="00547662" w:rsidP="00AA4BD0">
      <w:r>
        <w:separator/>
      </w:r>
    </w:p>
  </w:endnote>
  <w:endnote w:type="continuationSeparator" w:id="1">
    <w:p w:rsidR="00547662" w:rsidRDefault="00547662" w:rsidP="00AA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662" w:rsidRDefault="00547662" w:rsidP="00AA4BD0">
      <w:r>
        <w:separator/>
      </w:r>
    </w:p>
  </w:footnote>
  <w:footnote w:type="continuationSeparator" w:id="1">
    <w:p w:rsidR="00547662" w:rsidRDefault="00547662" w:rsidP="00AA4B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0DCD"/>
    <w:rsid w:val="00490DCD"/>
    <w:rsid w:val="00547662"/>
    <w:rsid w:val="00761169"/>
    <w:rsid w:val="008F4398"/>
    <w:rsid w:val="00AA4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A4B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A4BD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A4B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A4BD0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DC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瑜</dc:creator>
  <cp:lastModifiedBy>he</cp:lastModifiedBy>
  <cp:revision>2</cp:revision>
  <dcterms:created xsi:type="dcterms:W3CDTF">2017-11-27T13:15:00Z</dcterms:created>
  <dcterms:modified xsi:type="dcterms:W3CDTF">2017-12-03T11:09:00Z</dcterms:modified>
</cp:coreProperties>
</file>